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78" w:rsidRPr="00344878" w:rsidRDefault="00344878" w:rsidP="00414CF9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 - в</w:t>
      </w:r>
      <w:r w:rsidRPr="00344878">
        <w:rPr>
          <w:rFonts w:ascii="Times New Roman" w:hAnsi="Times New Roman" w:cs="Times New Roman"/>
          <w:b/>
          <w:i/>
          <w:sz w:val="28"/>
          <w:szCs w:val="28"/>
          <w:lang w:val="uk-UA"/>
        </w:rPr>
        <w:t>ипускникам</w:t>
      </w:r>
    </w:p>
    <w:p w:rsidR="005A4851" w:rsidRPr="009204BE" w:rsidRDefault="001C7BCD" w:rsidP="0034487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>Стратегія успіху або як обрати професію</w:t>
      </w:r>
      <w:r w:rsidR="00106DD1">
        <w:rPr>
          <w:rFonts w:ascii="Times New Roman" w:hAnsi="Times New Roman" w:cs="Times New Roman"/>
          <w:b/>
          <w:sz w:val="24"/>
          <w:szCs w:val="24"/>
          <w:lang w:val="uk-UA"/>
        </w:rPr>
        <w:t>?!</w:t>
      </w:r>
    </w:p>
    <w:p w:rsidR="00BC577D" w:rsidRPr="009204BE" w:rsidRDefault="00344878" w:rsidP="00BC577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sz w:val="24"/>
          <w:szCs w:val="24"/>
          <w:lang w:val="uk-UA"/>
        </w:rPr>
        <w:t xml:space="preserve">    </w:t>
      </w:r>
      <w:r w:rsidR="00BC577D" w:rsidRPr="009204BE">
        <w:rPr>
          <w:sz w:val="24"/>
          <w:szCs w:val="24"/>
          <w:lang w:val="uk-UA"/>
        </w:rPr>
        <w:t xml:space="preserve"> </w:t>
      </w:r>
      <w:r w:rsidR="000B3426" w:rsidRPr="009204BE">
        <w:rPr>
          <w:rFonts w:ascii="Times New Roman" w:hAnsi="Times New Roman" w:cs="Times New Roman"/>
          <w:sz w:val="24"/>
          <w:szCs w:val="24"/>
          <w:lang w:val="uk-UA"/>
        </w:rPr>
        <w:t>Вибір професії — справа нелегка, але необхідна, адже щасливе й успішне життя багато в чому з</w:t>
      </w:r>
      <w:r w:rsidR="009204BE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алежить від роботи, яку </w:t>
      </w:r>
      <w:r w:rsidR="000B3426" w:rsidRPr="009204BE">
        <w:rPr>
          <w:rFonts w:ascii="Times New Roman" w:hAnsi="Times New Roman" w:cs="Times New Roman"/>
          <w:sz w:val="24"/>
          <w:szCs w:val="24"/>
          <w:lang w:val="uk-UA"/>
        </w:rPr>
        <w:t>людина</w:t>
      </w:r>
      <w:r w:rsidR="009204BE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виконує</w:t>
      </w:r>
      <w:r w:rsidR="000B3426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77D" w:rsidRPr="009204BE">
        <w:rPr>
          <w:rFonts w:ascii="Times New Roman" w:hAnsi="Times New Roman" w:cs="Times New Roman"/>
          <w:color w:val="212126"/>
          <w:spacing w:val="-3"/>
          <w:sz w:val="24"/>
          <w:szCs w:val="24"/>
          <w:shd w:val="clear" w:color="auto" w:fill="FFFFFF"/>
          <w:lang w:val="uk-UA"/>
        </w:rPr>
        <w:t>Сьогодні робота — це вже не просто заняття, якому ви щодня присвячуєте по 8 годин п’ять днів на тиждень , це важлива складова вашої особистості. І вкрай важко віддаватися справі на 100%, рости професійно і бути найкращим у своїй галузі, якщо вам елементарно не подобається те, що ви робите.</w:t>
      </w:r>
      <w:r w:rsidR="00BC577D" w:rsidRPr="009204BE">
        <w:rPr>
          <w:rFonts w:ascii="Times New Roman" w:hAnsi="Times New Roman" w:cs="Times New Roman"/>
          <w:color w:val="212126"/>
          <w:spacing w:val="-3"/>
          <w:sz w:val="24"/>
          <w:szCs w:val="24"/>
          <w:shd w:val="clear" w:color="auto" w:fill="FFFFFF"/>
        </w:rPr>
        <w:t xml:space="preserve"> </w:t>
      </w:r>
      <w:r w:rsidR="00BC577D" w:rsidRPr="009204BE">
        <w:rPr>
          <w:rFonts w:ascii="Times New Roman" w:hAnsi="Times New Roman" w:cs="Times New Roman"/>
          <w:sz w:val="24"/>
          <w:szCs w:val="24"/>
          <w:lang w:val="uk-UA"/>
        </w:rPr>
        <w:t>Нецікава робота не приноси</w:t>
      </w:r>
      <w:r w:rsidR="009204BE" w:rsidRPr="009204BE">
        <w:rPr>
          <w:rFonts w:ascii="Times New Roman" w:hAnsi="Times New Roman" w:cs="Times New Roman"/>
          <w:sz w:val="24"/>
          <w:szCs w:val="24"/>
          <w:lang w:val="uk-UA"/>
        </w:rPr>
        <w:t>ть ні радості, ні задоволення, з</w:t>
      </w:r>
      <w:r w:rsidR="00BC577D" w:rsidRPr="009204BE">
        <w:rPr>
          <w:rFonts w:ascii="Times New Roman" w:hAnsi="Times New Roman" w:cs="Times New Roman"/>
          <w:sz w:val="24"/>
          <w:szCs w:val="24"/>
          <w:lang w:val="uk-UA"/>
        </w:rPr>
        <w:t>ате вона може стати причиною стресу і депресії.</w:t>
      </w:r>
    </w:p>
    <w:p w:rsidR="001D157D" w:rsidRPr="009204BE" w:rsidRDefault="001D157D" w:rsidP="00BC577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    Так, як же правильно обрати професію? У першу чергу, потрібно зважити всі «за» і «проти», необхідно врахувати ряд факторів:</w:t>
      </w:r>
    </w:p>
    <w:p w:rsidR="001D157D" w:rsidRPr="009204BE" w:rsidRDefault="001D157D" w:rsidP="001D157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власні побажання та </w:t>
      </w:r>
      <w:r w:rsidR="00CF1032" w:rsidRPr="009204BE">
        <w:rPr>
          <w:rFonts w:ascii="Times New Roman" w:hAnsi="Times New Roman" w:cs="Times New Roman"/>
          <w:sz w:val="24"/>
          <w:szCs w:val="24"/>
          <w:lang w:val="uk-UA"/>
        </w:rPr>
        <w:t>інтерес до праці</w:t>
      </w:r>
    </w:p>
    <w:p w:rsidR="00CF1032" w:rsidRPr="009204BE" w:rsidRDefault="001D157D" w:rsidP="001D157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та психоло</w:t>
      </w:r>
      <w:r w:rsidR="00CF1032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гічні можливості та особливості </w:t>
      </w:r>
    </w:p>
    <w:p w:rsidR="001D157D" w:rsidRPr="009204BE" w:rsidRDefault="00CF1032" w:rsidP="001D157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наявність у вас професійно важливих якостей</w:t>
      </w:r>
      <w:r w:rsidR="001D157D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157D" w:rsidRPr="009204BE" w:rsidRDefault="00CF1032" w:rsidP="001D157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заробітна плата</w:t>
      </w:r>
      <w:r w:rsidR="001D157D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1032" w:rsidRPr="009204BE" w:rsidRDefault="001D157D" w:rsidP="001D157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можливість кар’</w:t>
      </w:r>
      <w:r w:rsidR="00CF1032" w:rsidRPr="009204BE">
        <w:rPr>
          <w:rFonts w:ascii="Times New Roman" w:hAnsi="Times New Roman" w:cs="Times New Roman"/>
          <w:sz w:val="24"/>
          <w:szCs w:val="24"/>
          <w:lang w:val="uk-UA"/>
        </w:rPr>
        <w:t>єрного зростання</w:t>
      </w:r>
    </w:p>
    <w:p w:rsidR="001D157D" w:rsidRPr="009204BE" w:rsidRDefault="00CF1032" w:rsidP="00CF103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затребуваність на ринку праці</w:t>
      </w:r>
      <w:r w:rsidR="001D157D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7BCD" w:rsidRPr="009204BE" w:rsidRDefault="00344878" w:rsidP="003448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7BCD" w:rsidRPr="009204BE">
        <w:rPr>
          <w:rFonts w:ascii="Times New Roman" w:hAnsi="Times New Roman" w:cs="Times New Roman"/>
          <w:sz w:val="24"/>
          <w:szCs w:val="24"/>
          <w:lang w:val="uk-UA"/>
        </w:rPr>
        <w:t>Існує формула вибору професії, яка в загальному вигляді показує як прийняти о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птимальне рішення: </w:t>
      </w: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>хочу, можу, т</w:t>
      </w:r>
      <w:r w:rsidR="001C7BCD" w:rsidRPr="009204BE">
        <w:rPr>
          <w:rFonts w:ascii="Times New Roman" w:hAnsi="Times New Roman" w:cs="Times New Roman"/>
          <w:b/>
          <w:sz w:val="24"/>
          <w:szCs w:val="24"/>
          <w:lang w:val="uk-UA"/>
        </w:rPr>
        <w:t>реба.</w:t>
      </w:r>
    </w:p>
    <w:p w:rsidR="001C7BCD" w:rsidRPr="009204BE" w:rsidRDefault="001C7BCD" w:rsidP="003448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Хочу: 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бажання, цікавість, прагнення</w:t>
      </w:r>
      <w:r w:rsidR="00344878" w:rsidRPr="009204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7BCD" w:rsidRPr="009204BE" w:rsidRDefault="001C7BCD" w:rsidP="003448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Можу: </w:t>
      </w:r>
      <w:r w:rsidR="00133511">
        <w:rPr>
          <w:rFonts w:ascii="Times New Roman" w:hAnsi="Times New Roman" w:cs="Times New Roman"/>
          <w:sz w:val="24"/>
          <w:szCs w:val="24"/>
          <w:lang w:val="uk-UA"/>
        </w:rPr>
        <w:t xml:space="preserve">здібності, талант, фізичні </w:t>
      </w:r>
      <w:r w:rsidR="00D23C76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133511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психологічні ресурси. Намагатися </w:t>
      </w:r>
      <w:r w:rsidR="00D23C76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не плекати ілюзій з приводу своїх можливостей. Краще усвідомлювати свої реальні сили, </w:t>
      </w:r>
      <w:r w:rsidR="00CF1032" w:rsidRPr="009204BE">
        <w:rPr>
          <w:rFonts w:ascii="Times New Roman" w:hAnsi="Times New Roman" w:cs="Times New Roman"/>
          <w:sz w:val="24"/>
          <w:szCs w:val="24"/>
          <w:lang w:val="uk-UA"/>
        </w:rPr>
        <w:t>ніж падати з висоти яку окреслили, але не подужали</w:t>
      </w:r>
      <w:r w:rsidR="00D23C76" w:rsidRPr="009204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1032" w:rsidRPr="009204BE">
        <w:rPr>
          <w:rFonts w:ascii="Arial" w:hAnsi="Arial" w:cs="Arial"/>
          <w:color w:val="000000"/>
          <w:sz w:val="24"/>
          <w:szCs w:val="24"/>
        </w:rPr>
        <w:t xml:space="preserve"> </w:t>
      </w:r>
      <w:r w:rsidR="00CF1032" w:rsidRPr="009204B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варто обирати кар’єру співачки, маючи  поганий голос, або  космонавта — маючи слабке серце. Кожна професія вимагає від людини певних здібностей, знань і умінь і якостей.</w:t>
      </w:r>
    </w:p>
    <w:p w:rsidR="009204BE" w:rsidRPr="009204BE" w:rsidRDefault="001C7BCD" w:rsidP="00344878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>Треба: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3C76" w:rsidRPr="009204BE"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="00CF1032" w:rsidRPr="009204BE">
        <w:rPr>
          <w:rFonts w:ascii="Times New Roman" w:hAnsi="Times New Roman" w:cs="Times New Roman"/>
          <w:sz w:val="24"/>
          <w:szCs w:val="24"/>
          <w:lang w:val="uk-UA"/>
        </w:rPr>
        <w:t>знатися  про попит на ринку праці, оцінити шанси н</w:t>
      </w:r>
      <w:r w:rsidR="009204BE" w:rsidRPr="009204BE">
        <w:rPr>
          <w:rFonts w:ascii="Times New Roman" w:hAnsi="Times New Roman" w:cs="Times New Roman"/>
          <w:sz w:val="24"/>
          <w:szCs w:val="24"/>
          <w:lang w:val="uk-UA"/>
        </w:rPr>
        <w:t>а майбутнє працевлаштування. З</w:t>
      </w:r>
      <w:r w:rsidR="009204BE" w:rsidRPr="009204BE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аробітна плата. Якщо на роботі будуть мало платити, доведеться або шукати додаткову роботу, або міняти професію. До професії, яка не приносить доброго доходу інтерес втрачається і люди</w:t>
      </w:r>
      <w:r w:rsidR="001335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204BE" w:rsidRPr="009204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намагаються швидше знайти їй заміну. </w:t>
      </w:r>
    </w:p>
    <w:p w:rsidR="001C7BCD" w:rsidRPr="009204BE" w:rsidRDefault="009204BE" w:rsidP="003448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344878" w:rsidRPr="009204BE">
        <w:rPr>
          <w:rFonts w:ascii="Times New Roman" w:hAnsi="Times New Roman" w:cs="Times New Roman"/>
          <w:sz w:val="24"/>
          <w:szCs w:val="24"/>
          <w:lang w:val="uk-UA"/>
        </w:rPr>
        <w:t>На перетині цих</w:t>
      </w:r>
      <w:r w:rsidR="00414CF9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трьох показників, формується </w:t>
      </w:r>
      <w:r w:rsidR="001C7BCD" w:rsidRPr="009204BE">
        <w:rPr>
          <w:rFonts w:ascii="Times New Roman" w:hAnsi="Times New Roman" w:cs="Times New Roman"/>
          <w:sz w:val="24"/>
          <w:szCs w:val="24"/>
          <w:lang w:val="uk-UA"/>
        </w:rPr>
        <w:t>зона оптимального вибору</w:t>
      </w:r>
      <w:r w:rsidR="00414CF9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CF9" w:rsidRPr="009204BE">
        <w:rPr>
          <w:rFonts w:ascii="Times New Roman" w:hAnsi="Times New Roman" w:cs="Times New Roman"/>
          <w:b/>
          <w:sz w:val="24"/>
          <w:szCs w:val="24"/>
          <w:lang w:val="uk-UA"/>
        </w:rPr>
        <w:t>(ЗОВ)</w:t>
      </w:r>
      <w:r w:rsidR="001C7BCD" w:rsidRPr="009204B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44878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Щоб дійти до зваженого рішення цієї формули, слід зробити наступні кроки:</w:t>
      </w:r>
    </w:p>
    <w:p w:rsidR="001C7BCD" w:rsidRPr="009204BE" w:rsidRDefault="00344878" w:rsidP="003448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1C7BCD" w:rsidRPr="009204BE">
        <w:rPr>
          <w:rFonts w:ascii="Times New Roman" w:hAnsi="Times New Roman" w:cs="Times New Roman"/>
          <w:sz w:val="24"/>
          <w:szCs w:val="24"/>
          <w:lang w:val="uk-UA"/>
        </w:rPr>
        <w:t>Скласти список професій, які тобі подобаються, цікаві для тебе, за якими ти б хотів працювати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4952" w:rsidRPr="009204BE" w:rsidRDefault="00344878" w:rsidP="003448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0E4952" w:rsidRPr="009204BE">
        <w:rPr>
          <w:rFonts w:ascii="Times New Roman" w:hAnsi="Times New Roman" w:cs="Times New Roman"/>
          <w:sz w:val="24"/>
          <w:szCs w:val="24"/>
          <w:lang w:val="uk-UA"/>
        </w:rPr>
        <w:t>Скласти пе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релік вимог до обраної професії.</w:t>
      </w:r>
    </w:p>
    <w:p w:rsidR="000E4952" w:rsidRPr="009204BE" w:rsidRDefault="00344878" w:rsidP="003448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0E4952" w:rsidRPr="009204BE">
        <w:rPr>
          <w:rFonts w:ascii="Times New Roman" w:hAnsi="Times New Roman" w:cs="Times New Roman"/>
          <w:sz w:val="24"/>
          <w:szCs w:val="24"/>
          <w:lang w:val="uk-UA"/>
        </w:rPr>
        <w:t>Скласти перелік своїх вимог:</w:t>
      </w:r>
    </w:p>
    <w:p w:rsidR="000E4952" w:rsidRPr="009204BE" w:rsidRDefault="00344878" w:rsidP="003448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E4952" w:rsidRPr="009204BE">
        <w:rPr>
          <w:rFonts w:ascii="Times New Roman" w:hAnsi="Times New Roman" w:cs="Times New Roman"/>
          <w:sz w:val="24"/>
          <w:szCs w:val="24"/>
          <w:lang w:val="uk-UA"/>
        </w:rPr>
        <w:t>рофесія, що обирається й майбутній рід занять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4952" w:rsidRPr="009204BE" w:rsidRDefault="00344878" w:rsidP="003448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E4952" w:rsidRPr="009204BE">
        <w:rPr>
          <w:rFonts w:ascii="Times New Roman" w:hAnsi="Times New Roman" w:cs="Times New Roman"/>
          <w:sz w:val="24"/>
          <w:szCs w:val="24"/>
          <w:lang w:val="uk-UA"/>
        </w:rPr>
        <w:t>рофесія, що обирається й життєві цілі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4952" w:rsidRPr="009204BE" w:rsidRDefault="00344878" w:rsidP="003448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E4952" w:rsidRPr="009204BE">
        <w:rPr>
          <w:rFonts w:ascii="Times New Roman" w:hAnsi="Times New Roman" w:cs="Times New Roman"/>
          <w:sz w:val="24"/>
          <w:szCs w:val="24"/>
          <w:lang w:val="uk-UA"/>
        </w:rPr>
        <w:t>рофесія, що обирається й реальне працевлаштування за фахом</w:t>
      </w:r>
      <w:r w:rsidR="003C2CC0" w:rsidRPr="009204B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4952" w:rsidRPr="009204BE" w:rsidRDefault="00344878" w:rsidP="003448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E4952" w:rsidRPr="009204BE">
        <w:rPr>
          <w:rFonts w:ascii="Times New Roman" w:hAnsi="Times New Roman" w:cs="Times New Roman"/>
          <w:sz w:val="24"/>
          <w:szCs w:val="24"/>
          <w:lang w:val="uk-UA"/>
        </w:rPr>
        <w:t>рофесія, що обирається й</w:t>
      </w:r>
      <w:r w:rsidR="003C2CC0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мої схильності та здібності;</w:t>
      </w:r>
    </w:p>
    <w:p w:rsidR="000E4952" w:rsidRDefault="00344878" w:rsidP="003448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E4952" w:rsidRPr="009204BE">
        <w:rPr>
          <w:rFonts w:ascii="Times New Roman" w:hAnsi="Times New Roman" w:cs="Times New Roman"/>
          <w:sz w:val="24"/>
          <w:szCs w:val="24"/>
          <w:lang w:val="uk-UA"/>
        </w:rPr>
        <w:t>роаналізуйте ситуацію на ринку праці.</w:t>
      </w:r>
    </w:p>
    <w:p w:rsidR="00A93C1B" w:rsidRPr="00A93C1B" w:rsidRDefault="00A93C1B" w:rsidP="00A93C1B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>Професії майбутнього</w:t>
      </w:r>
    </w:p>
    <w:p w:rsidR="00CF1032" w:rsidRPr="00A93C1B" w:rsidRDefault="009B3BD3" w:rsidP="00CF10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3BD3">
        <w:rPr>
          <w:color w:val="000000" w:themeColor="text1"/>
          <w:lang w:val="uk-UA"/>
        </w:rPr>
        <w:t xml:space="preserve">     </w:t>
      </w:r>
      <w:r w:rsidRPr="009B3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Футуристи ринку праці стверджують, що сучасні технології настільки швидко змінюють світ, що для комфортного та безпечного життя в ньому потрібні абсолютно нові спеціальності та професії.</w:t>
      </w:r>
      <w:r w:rsidRPr="009B3BD3">
        <w:rPr>
          <w:rFonts w:ascii="stk" w:hAnsi="stk"/>
          <w:color w:val="000000" w:themeColor="text1"/>
          <w:sz w:val="24"/>
          <w:szCs w:val="24"/>
          <w:shd w:val="clear" w:color="auto" w:fill="FFFFFF"/>
          <w:lang w:val="uk-UA"/>
        </w:rPr>
        <w:t xml:space="preserve"> Нещодавно свій</w:t>
      </w:r>
      <w:r w:rsidRPr="009B3BD3">
        <w:rPr>
          <w:rStyle w:val="apple-converted-space"/>
          <w:rFonts w:ascii="stk" w:hAnsi="stk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hyperlink r:id="rId6" w:history="1">
        <w:r w:rsidRPr="009B3BD3">
          <w:rPr>
            <w:rStyle w:val="a6"/>
            <w:rFonts w:ascii="stk" w:hAnsi="st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атлас</w:t>
        </w:r>
      </w:hyperlink>
      <w:r w:rsidRPr="009B3BD3">
        <w:rPr>
          <w:rStyle w:val="apple-converted-space"/>
          <w:rFonts w:ascii="stk" w:hAnsi="stk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Pr="009B3BD3">
        <w:rPr>
          <w:rFonts w:ascii="stk" w:hAnsi="stk"/>
          <w:color w:val="000000" w:themeColor="text1"/>
          <w:sz w:val="24"/>
          <w:szCs w:val="24"/>
          <w:shd w:val="clear" w:color="auto" w:fill="FFFFFF"/>
          <w:lang w:val="uk-UA"/>
        </w:rPr>
        <w:t>професій майбутнього з’явився і в Україні.</w:t>
      </w:r>
    </w:p>
    <w:p w:rsidR="001B34F6" w:rsidRDefault="009A44E3" w:rsidP="001B34F6">
      <w:pPr>
        <w:pStyle w:val="a4"/>
        <w:jc w:val="center"/>
        <w:rPr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>Дизайнер віртуальних світів</w:t>
      </w:r>
      <w:r w:rsidR="00A93C1B">
        <w:rPr>
          <w:lang w:val="uk-UA"/>
        </w:rPr>
        <w:t>.</w:t>
      </w:r>
    </w:p>
    <w:p w:rsidR="00A93C1B" w:rsidRPr="00A93C1B" w:rsidRDefault="00133511" w:rsidP="00A93C1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A93C1B" w:rsidRPr="00A93C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3-5 років значно збільшиться кількість охочих подорожувати віртуальними світами. Це будуть не тільки геймери, а й звичайні люди, які зможуть віртуально відвідати інші країни або, наприклад, концерт, де не можуть бути фізично.</w:t>
      </w:r>
    </w:p>
    <w:p w:rsidR="00A93C1B" w:rsidRPr="00A93C1B" w:rsidRDefault="00A93C1B" w:rsidP="00A93C1B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93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Для втілення цих можливостей потрібен дизайнер віртуальних світів. Він має володіти здібностями одночасно художника і </w:t>
      </w:r>
      <w:r w:rsidR="00133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програміста та </w:t>
      </w:r>
      <w:r w:rsidRPr="00A93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розуміти потреби тих, хто буде віртуально відпочивати чи навіть жити.</w:t>
      </w:r>
    </w:p>
    <w:p w:rsidR="00A93C1B" w:rsidRPr="00A93C1B" w:rsidRDefault="00A93C1B" w:rsidP="00A93C1B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93C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lastRenderedPageBreak/>
        <w:t>Де навчитися:</w:t>
      </w:r>
    </w:p>
    <w:p w:rsidR="00113E42" w:rsidRPr="00A93C1B" w:rsidRDefault="00A93C1B" w:rsidP="003C2CC0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93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Дніпровський національний університет ім. О. Гончара (Україна), Strate, School of Design (Франція), University of Idaho (США).</w:t>
      </w:r>
    </w:p>
    <w:p w:rsidR="001B34F6" w:rsidRDefault="00A93C1B" w:rsidP="001B34F6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C1B">
        <w:rPr>
          <w:rFonts w:ascii="Times New Roman" w:hAnsi="Times New Roman" w:cs="Times New Roman"/>
          <w:b/>
          <w:sz w:val="24"/>
          <w:szCs w:val="24"/>
          <w:lang w:val="uk-UA"/>
        </w:rPr>
        <w:t>Проектувальник домашніх роботів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93C1B" w:rsidRDefault="00133511" w:rsidP="00A93C1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93C1B" w:rsidRPr="00A93C1B">
        <w:rPr>
          <w:rFonts w:ascii="Times New Roman" w:hAnsi="Times New Roman" w:cs="Times New Roman"/>
          <w:sz w:val="24"/>
          <w:szCs w:val="24"/>
          <w:lang w:val="uk-UA"/>
        </w:rPr>
        <w:t>У сучасному світі без роботів — нікуди. З кожним роком підвищується попит на фахівців-робототехників, що працюють саме в побутовому напрямку. Наприклад, над створенням робота-прибиральника, робота-садівника чи робота для вигулювання собак.</w:t>
      </w:r>
    </w:p>
    <w:p w:rsidR="000E3FAF" w:rsidRPr="00A93C1B" w:rsidRDefault="000E3FAF" w:rsidP="00A93C1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Соціальний роботопрацівник – 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роботи обслуговують людей, а роботів, в свою чергу, - роботопрацівники.</w:t>
      </w:r>
    </w:p>
    <w:p w:rsidR="00A93C1B" w:rsidRPr="00A93C1B" w:rsidRDefault="00A93C1B" w:rsidP="00A93C1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3C1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Де навчитися:</w:t>
      </w:r>
    </w:p>
    <w:p w:rsidR="009A44E3" w:rsidRPr="00A93C1B" w:rsidRDefault="00A93C1B" w:rsidP="00A93C1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93C1B">
        <w:rPr>
          <w:rFonts w:ascii="Times New Roman" w:hAnsi="Times New Roman" w:cs="Times New Roman"/>
          <w:sz w:val="24"/>
          <w:szCs w:val="24"/>
          <w:lang w:val="uk-UA"/>
        </w:rPr>
        <w:t>Aalborg University (Данія), Sapienza Università di Roma (Італія), University of Pennsylvania (США).</w:t>
      </w:r>
    </w:p>
    <w:p w:rsidR="001B34F6" w:rsidRDefault="009A44E3" w:rsidP="001B34F6">
      <w:pPr>
        <w:pStyle w:val="a4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93C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Менеджер космотуризму</w:t>
      </w:r>
    </w:p>
    <w:p w:rsidR="00A93C1B" w:rsidRPr="00A93C1B" w:rsidRDefault="00133511" w:rsidP="00A93C1B">
      <w:pPr>
        <w:pStyle w:val="a4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</w:t>
      </w:r>
      <w:r w:rsidR="00A93C1B" w:rsidRPr="00A93C1B">
        <w:rPr>
          <w:rFonts w:ascii="Times New Roman" w:hAnsi="Times New Roman" w:cs="Times New Roman"/>
          <w:color w:val="000000" w:themeColor="text1"/>
          <w:lang w:val="uk-UA"/>
        </w:rPr>
        <w:t>Космічний туризм вже нікого не дивує. Однак навіть якщо польоти в космос за приватні кошти стануть звичним явищем, навряд чи звичайна людина зможе самостійно організувати тур і полетіти в космос «дикуном».</w:t>
      </w:r>
    </w:p>
    <w:p w:rsidR="00A93C1B" w:rsidRPr="00A93C1B" w:rsidRDefault="00A93C1B" w:rsidP="00A93C1B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93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Отож виникне потреба у фахівцях, які будуть розробляти програми відвідування навколокосмічного простору, а згодом — орбітальних комплексів і місячних баз.</w:t>
      </w:r>
    </w:p>
    <w:p w:rsidR="00A93C1B" w:rsidRPr="00A93C1B" w:rsidRDefault="00A93C1B" w:rsidP="00A93C1B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93C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Де навчитися:</w:t>
      </w:r>
    </w:p>
    <w:p w:rsidR="009A44E3" w:rsidRPr="00A93C1B" w:rsidRDefault="00A93C1B" w:rsidP="00A93C1B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93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Technical university of Denmark (Данія), Kingston University London (Велика Британія).</w:t>
      </w:r>
    </w:p>
    <w:p w:rsidR="001B34F6" w:rsidRDefault="009A44E3" w:rsidP="001B34F6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>Дизайнер емоцій</w:t>
      </w:r>
    </w:p>
    <w:p w:rsidR="009B3BD3" w:rsidRDefault="00133511" w:rsidP="009A44E3">
      <w:pPr>
        <w:pStyle w:val="a4"/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B34F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9A44E3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юдина має бути обізнана в  психології, фізіології, соціалогії аби </w:t>
      </w:r>
      <w:r w:rsidR="00113E42"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передбачити які споживачі сприймуть певний товар підприємства, або наповнення сайту. Завдання дизайнера емоцій - </w:t>
      </w:r>
      <w:r w:rsidR="009A44E3" w:rsidRPr="009204BE">
        <w:rPr>
          <w:rFonts w:ascii="Times New Roman" w:hAnsi="Times New Roman" w:cs="Times New Roman"/>
          <w:sz w:val="24"/>
          <w:szCs w:val="24"/>
          <w:lang w:val="uk-UA"/>
        </w:rPr>
        <w:t>знаходити мет</w:t>
      </w:r>
      <w:r w:rsidR="00113E42" w:rsidRPr="009204BE">
        <w:rPr>
          <w:rFonts w:ascii="Times New Roman" w:hAnsi="Times New Roman" w:cs="Times New Roman"/>
          <w:sz w:val="24"/>
          <w:szCs w:val="24"/>
          <w:lang w:val="uk-UA"/>
        </w:rPr>
        <w:t>оди впливу на цільову аудиторію, через органи відчуття і провокувати людей на певні емоції та дії</w:t>
      </w:r>
      <w:r w:rsidR="003C2CC0" w:rsidRPr="009204BE">
        <w:rPr>
          <w:rFonts w:ascii="Times New Roman" w:hAnsi="Times New Roman" w:cs="Times New Roman"/>
          <w:sz w:val="24"/>
          <w:szCs w:val="24"/>
          <w:lang w:val="uk-UA"/>
        </w:rPr>
        <w:t>,  вигідні для ро</w:t>
      </w:r>
      <w:r w:rsidR="00113E42" w:rsidRPr="009204BE">
        <w:rPr>
          <w:rFonts w:ascii="Times New Roman" w:hAnsi="Times New Roman" w:cs="Times New Roman"/>
          <w:sz w:val="24"/>
          <w:szCs w:val="24"/>
          <w:lang w:val="uk-UA"/>
        </w:rPr>
        <w:t>ботодавця.</w:t>
      </w:r>
      <w:r w:rsidR="009B3BD3" w:rsidRPr="009B3BD3"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  <w:t xml:space="preserve"> </w:t>
      </w:r>
    </w:p>
    <w:p w:rsidR="009A44E3" w:rsidRDefault="009B3BD3" w:rsidP="009A44E3">
      <w:pPr>
        <w:pStyle w:val="a4"/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</w:pPr>
      <w:r w:rsidRPr="009B3BD3">
        <w:rPr>
          <w:rFonts w:ascii="Times New Roman" w:hAnsi="Times New Roman" w:cs="Times New Roman"/>
          <w:b/>
          <w:sz w:val="24"/>
          <w:szCs w:val="24"/>
          <w:lang w:val="uk-UA"/>
        </w:rPr>
        <w:t>Де навчитися?</w:t>
      </w:r>
      <w:r w:rsidRPr="009B3BD3">
        <w:rPr>
          <w:rFonts w:ascii="Times New Roman" w:hAnsi="Times New Roman" w:cs="Times New Roman"/>
          <w:sz w:val="24"/>
          <w:szCs w:val="24"/>
          <w:lang w:val="uk-UA"/>
        </w:rPr>
        <w:t xml:space="preserve"> Washington University in St. Louis (США), University of Twente (Нідерланди</w:t>
      </w:r>
      <w:r w:rsidRPr="009B3BD3">
        <w:rPr>
          <w:rFonts w:ascii="stk" w:hAnsi="stk"/>
          <w:color w:val="000000"/>
          <w:sz w:val="30"/>
          <w:szCs w:val="30"/>
          <w:shd w:val="clear" w:color="auto" w:fill="FFFFFF"/>
          <w:lang w:val="en-US"/>
        </w:rPr>
        <w:t>).</w:t>
      </w:r>
    </w:p>
    <w:p w:rsidR="001B34F6" w:rsidRPr="001B34F6" w:rsidRDefault="001B34F6" w:rsidP="001B34F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Трейдер альтернативних валют</w:t>
      </w:r>
    </w:p>
    <w:p w:rsidR="001B34F6" w:rsidRPr="001B34F6" w:rsidRDefault="00133511" w:rsidP="001B34F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1B34F6" w:rsidRPr="001B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Біткоїн та інші віртуальні валюти набувають дедалі більшого поширення, і спеціалісти з цих фінансів потрібні вже зараз. Прогнозують, що в цій галузі виникне ще не одна нова професія. Наприклад, мультивалютний перевідник, що організовуватиме системи обміну між традиційними та альтернативними валютами.</w:t>
      </w:r>
    </w:p>
    <w:p w:rsidR="001B34F6" w:rsidRPr="001B34F6" w:rsidRDefault="001B34F6" w:rsidP="001B34F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B34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Де навчитися:</w:t>
      </w:r>
    </w:p>
    <w:p w:rsidR="001B34F6" w:rsidRPr="001B34F6" w:rsidRDefault="001B34F6" w:rsidP="001B34F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University of Pennsylvania (США), New York University (США).</w:t>
      </w:r>
    </w:p>
    <w:p w:rsidR="001B34F6" w:rsidRPr="001B34F6" w:rsidRDefault="001B34F6" w:rsidP="001B34F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b/>
          <w:sz w:val="24"/>
          <w:szCs w:val="24"/>
          <w:lang w:val="uk-UA"/>
        </w:rPr>
        <w:t>Проектувальник особистої безпеки</w:t>
      </w:r>
    </w:p>
    <w:p w:rsidR="001B34F6" w:rsidRPr="001B34F6" w:rsidRDefault="00133511" w:rsidP="001B34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B34F6" w:rsidRPr="001B34F6">
        <w:rPr>
          <w:rFonts w:ascii="Times New Roman" w:hAnsi="Times New Roman" w:cs="Times New Roman"/>
          <w:sz w:val="24"/>
          <w:szCs w:val="24"/>
          <w:lang w:val="uk-UA"/>
        </w:rPr>
        <w:t>Звичайного страхування від нещасних випадків та хвороб людям майбутнього буде недостатньо. Вони захочуть їх передбачити та попередити.</w:t>
      </w:r>
    </w:p>
    <w:p w:rsidR="001B34F6" w:rsidRPr="001B34F6" w:rsidRDefault="001B34F6" w:rsidP="001B34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sz w:val="24"/>
          <w:szCs w:val="24"/>
          <w:lang w:val="uk-UA"/>
        </w:rPr>
        <w:t>Тут і прийде на допомогу фахівець, що оцінює і проектує життя людини з точки зору всіх можливих ризиків: від генетичної схильності до певних захворювань</w:t>
      </w:r>
      <w:r w:rsidR="0013351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B34F6">
        <w:rPr>
          <w:rFonts w:ascii="Times New Roman" w:hAnsi="Times New Roman" w:cs="Times New Roman"/>
          <w:sz w:val="24"/>
          <w:szCs w:val="24"/>
          <w:lang w:val="uk-UA"/>
        </w:rPr>
        <w:t>до ймовірності аварій і того, що людина стане жертвою злочину.</w:t>
      </w:r>
    </w:p>
    <w:p w:rsidR="001B34F6" w:rsidRPr="001B34F6" w:rsidRDefault="001B34F6" w:rsidP="001B34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sz w:val="24"/>
          <w:szCs w:val="24"/>
          <w:lang w:val="uk-UA"/>
        </w:rPr>
        <w:t>Проектувальник особистої безпеки може бути як постійним консультантом, так і надавати разові послуги. Наприклад, якщо клієнт збирається у відрядження в небезпечний регіон.</w:t>
      </w:r>
    </w:p>
    <w:p w:rsidR="001B34F6" w:rsidRPr="001B34F6" w:rsidRDefault="001B34F6" w:rsidP="001B34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B34F6">
        <w:rPr>
          <w:rStyle w:val="a5"/>
          <w:rFonts w:ascii="Times New Roman" w:hAnsi="Times New Roman" w:cs="Times New Roman"/>
          <w:bCs w:val="0"/>
          <w:sz w:val="24"/>
          <w:szCs w:val="24"/>
          <w:lang w:val="uk-UA"/>
        </w:rPr>
        <w:t>Де навчитися:</w:t>
      </w:r>
    </w:p>
    <w:p w:rsidR="001B34F6" w:rsidRPr="001B34F6" w:rsidRDefault="001B34F6" w:rsidP="001B34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sz w:val="24"/>
          <w:szCs w:val="24"/>
          <w:lang w:val="uk-UA"/>
        </w:rPr>
        <w:t>University of Idaho (США), Technische Universität Chemnitz (Німеччина).</w:t>
      </w:r>
    </w:p>
    <w:p w:rsidR="001B34F6" w:rsidRDefault="001B34F6" w:rsidP="001B34F6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Біоетик</w:t>
      </w:r>
    </w:p>
    <w:p w:rsidR="001B34F6" w:rsidRPr="001B34F6" w:rsidRDefault="00133511" w:rsidP="001B34F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1B34F6" w:rsidRPr="001B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Розвиток сучасних технологій часто призводить до етичних дискусій: чи втручатися в генетичний код людини, чи необхідний штучний інтелект, чи прийнятне клонування.</w:t>
      </w:r>
    </w:p>
    <w:p w:rsidR="001B34F6" w:rsidRPr="001B34F6" w:rsidRDefault="001B34F6" w:rsidP="001B34F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Тому скоро знадобляться спеціалісти, які будуть знатися на правових та етичних аспектах, допоможуть науковим лабораторіям захистити свої відкриття і при цьому не перейти моральні межі.</w:t>
      </w:r>
    </w:p>
    <w:p w:rsidR="001B34F6" w:rsidRPr="001B34F6" w:rsidRDefault="001B34F6" w:rsidP="001B34F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B34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Де навчитися:</w:t>
      </w:r>
    </w:p>
    <w:p w:rsidR="001B34F6" w:rsidRPr="000E3FAF" w:rsidRDefault="001B34F6" w:rsidP="009A44E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B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University of Toronto (Канада), University of Pennsylvania (США), Yale University (США).</w:t>
      </w:r>
    </w:p>
    <w:p w:rsidR="001B34F6" w:rsidRDefault="001B34F6" w:rsidP="009A44E3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34F6" w:rsidRDefault="009A44E3" w:rsidP="001B34F6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>Хедхантер</w:t>
      </w:r>
      <w:r w:rsidR="00113E42" w:rsidRPr="00920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хантер)</w:t>
      </w:r>
    </w:p>
    <w:p w:rsidR="00537167" w:rsidRPr="009204BE" w:rsidRDefault="00133511" w:rsidP="009A44E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B34F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13E42" w:rsidRPr="009204BE">
        <w:rPr>
          <w:rFonts w:ascii="Times New Roman" w:hAnsi="Times New Roman" w:cs="Times New Roman"/>
          <w:sz w:val="24"/>
          <w:szCs w:val="24"/>
          <w:lang w:val="uk-UA"/>
        </w:rPr>
        <w:t>аймається пошуком і переманюванням в кампанію замовника топ-менеджерів і керівників вищої ланки. Вони шукають людей, не зацікавлених у зміні місця роботи, які добре заробляють і цілком успішні. Хантеру доводиться проявляти чудеса хитрості</w:t>
      </w:r>
      <w:r w:rsidR="00537167" w:rsidRPr="009204BE">
        <w:rPr>
          <w:rFonts w:ascii="Times New Roman" w:hAnsi="Times New Roman" w:cs="Times New Roman"/>
          <w:sz w:val="24"/>
          <w:szCs w:val="24"/>
          <w:lang w:val="uk-UA"/>
        </w:rPr>
        <w:t>, майже шпигунські методи.</w:t>
      </w:r>
    </w:p>
    <w:p w:rsidR="00BF45D9" w:rsidRDefault="00BF45D9" w:rsidP="00D3003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5D9" w:rsidRPr="00BF45D9" w:rsidRDefault="00BF45D9" w:rsidP="00BF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5D9">
        <w:rPr>
          <w:rFonts w:ascii="Times New Roman" w:hAnsi="Times New Roman" w:cs="Times New Roman"/>
          <w:b/>
          <w:sz w:val="24"/>
          <w:szCs w:val="24"/>
          <w:lang w:val="uk-UA"/>
        </w:rPr>
        <w:t>Професії майбутнього у транспортній сфері:</w:t>
      </w:r>
    </w:p>
    <w:p w:rsidR="00BF45D9" w:rsidRPr="000E3FAF" w:rsidRDefault="00BF45D9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Оператор авто</w:t>
      </w:r>
      <w:r w:rsidR="00133511"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матизованих транспортних систем</w:t>
      </w:r>
    </w:p>
    <w:p w:rsidR="00BF45D9" w:rsidRPr="000E3FAF" w:rsidRDefault="00BF45D9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Інжене</w:t>
      </w:r>
      <w:r w:rsidR="00133511"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р із безпеки транспортних мереж</w:t>
      </w:r>
    </w:p>
    <w:p w:rsidR="00BF45D9" w:rsidRPr="000E3FAF" w:rsidRDefault="00133511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Оператор крос-логістики</w:t>
      </w:r>
    </w:p>
    <w:p w:rsidR="00BF45D9" w:rsidRPr="000E3FAF" w:rsidRDefault="00BF45D9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Проектувальник інтермодальних транспортних вузлів (розробляє системи пересадки з одного</w:t>
      </w:r>
      <w:r w:rsidR="000E3FAF"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транспортного засобу на інший)</w:t>
      </w:r>
    </w:p>
    <w:p w:rsidR="00BF45D9" w:rsidRPr="000E3FAF" w:rsidRDefault="00BF45D9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Технік інт</w:t>
      </w:r>
      <w:r w:rsidR="000E3FAF"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ермодальних транспортних систем</w:t>
      </w:r>
    </w:p>
    <w:p w:rsidR="00BF45D9" w:rsidRPr="000E3FAF" w:rsidRDefault="000E3FAF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Будівник "Розумних" доріг</w:t>
      </w:r>
    </w:p>
    <w:p w:rsidR="00BF45D9" w:rsidRPr="000E3FAF" w:rsidRDefault="00BF45D9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Проектувальних композитних конст</w:t>
      </w:r>
      <w:r w:rsidR="000E3FAF"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рукцій для транспортних засобів</w:t>
      </w:r>
    </w:p>
    <w:p w:rsidR="00BF45D9" w:rsidRPr="000E3FAF" w:rsidRDefault="00BF45D9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Проектувальних вис</w:t>
      </w:r>
      <w:r w:rsidR="000E3FAF"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окошвидкісних залізничних колій</w:t>
      </w:r>
    </w:p>
    <w:p w:rsidR="00BF45D9" w:rsidRPr="00BF45D9" w:rsidRDefault="00BF45D9" w:rsidP="00BF45D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Архітектор інтелектуальних сист</w:t>
      </w:r>
      <w:r w:rsidR="000E3FAF" w:rsidRPr="000E3F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ем управління</w:t>
      </w:r>
      <w:r w:rsidR="000E3FAF">
        <w:rPr>
          <w:rStyle w:val="a5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3003C" w:rsidRPr="00D3003C" w:rsidRDefault="00D3003C" w:rsidP="00BF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Професії майбутнього у медицині:</w:t>
      </w:r>
    </w:p>
    <w:p w:rsidR="00D3003C" w:rsidRPr="00EC7A5D" w:rsidRDefault="000E3FAF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ІТ Медик , ІТ-генетик</w:t>
      </w:r>
    </w:p>
    <w:p w:rsidR="00D3003C" w:rsidRPr="00EC7A5D" w:rsidRDefault="000E3FAF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Архітектор медичного обладнання</w:t>
      </w:r>
    </w:p>
    <w:p w:rsidR="00D3003C" w:rsidRPr="00EC7A5D" w:rsidRDefault="00D3003C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Біоетик (спеціаліст із нормативно-правових та етичних аспектів)</w:t>
      </w:r>
    </w:p>
    <w:p w:rsidR="00D3003C" w:rsidRPr="00EC7A5D" w:rsidRDefault="000E3FAF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Генетичний консультант</w:t>
      </w:r>
    </w:p>
    <w:p w:rsidR="00D3003C" w:rsidRPr="00EC7A5D" w:rsidRDefault="000E3FAF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Клінічний біоінформатик</w:t>
      </w:r>
    </w:p>
    <w:p w:rsidR="00D3003C" w:rsidRPr="00EC7A5D" w:rsidRDefault="000E3FAF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Медичний маркетолог</w:t>
      </w:r>
    </w:p>
    <w:p w:rsidR="00D3003C" w:rsidRPr="00EC7A5D" w:rsidRDefault="00D3003C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R&amp;D менеджер охорони здоров’я </w:t>
      </w:r>
      <w:r w:rsidR="000E3FAF"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(спеціаліст із комунікацій)</w:t>
      </w:r>
    </w:p>
    <w:p w:rsidR="00D3003C" w:rsidRPr="00EC7A5D" w:rsidRDefault="000E3FAF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Молекулярний дієтолог</w:t>
      </w:r>
    </w:p>
    <w:p w:rsidR="00D3003C" w:rsidRPr="00EC7A5D" w:rsidRDefault="000E3FAF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Оператор медичних роботів</w:t>
      </w:r>
    </w:p>
    <w:p w:rsidR="00D3003C" w:rsidRPr="00EC7A5D" w:rsidRDefault="000E3FAF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Спеціаліст із кіберпротезування</w:t>
      </w:r>
    </w:p>
    <w:p w:rsidR="00537167" w:rsidRPr="000E3FAF" w:rsidRDefault="00D3003C" w:rsidP="00D3003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Спеціаліст із кристалографії</w:t>
      </w:r>
      <w:r w:rsidRPr="000E3FA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(спеціаліст із вик</w:t>
      </w:r>
      <w:r w:rsidR="000E3FAF" w:rsidRPr="000E3FA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ористання кристалів у медицині)</w:t>
      </w:r>
    </w:p>
    <w:p w:rsidR="00D3003C" w:rsidRPr="001B34F6" w:rsidRDefault="00D3003C" w:rsidP="00D3003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Наномедики – 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замінять діагностів і лікарів.</w:t>
      </w:r>
    </w:p>
    <w:p w:rsidR="00BF45D9" w:rsidRPr="00BF45D9" w:rsidRDefault="00D3003C" w:rsidP="00BF45D9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F45D9">
        <w:rPr>
          <w:rFonts w:ascii="Times New Roman" w:hAnsi="Times New Roman" w:cs="Times New Roman"/>
          <w:b/>
          <w:sz w:val="24"/>
          <w:szCs w:val="24"/>
          <w:lang w:val="uk-UA"/>
        </w:rPr>
        <w:t>Флеш – хірурги –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пам</w:t>
      </w:r>
      <w:r w:rsidRPr="009204BE">
        <w:rPr>
          <w:rFonts w:ascii="Times New Roman" w:hAnsi="Times New Roman" w:cs="Times New Roman"/>
          <w:sz w:val="24"/>
          <w:szCs w:val="24"/>
        </w:rPr>
        <w:t>’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яті людини за рахунок електронних накопичувачів</w:t>
      </w:r>
      <w:r w:rsidRPr="00BF45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45D9" w:rsidRPr="00BF45D9">
        <w:rPr>
          <w:rStyle w:val="a5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F45D9" w:rsidRPr="00BF45D9" w:rsidRDefault="00BF45D9" w:rsidP="00BF45D9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F45D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Проектант життя медичних закладів </w:t>
      </w:r>
      <w:r w:rsidRPr="00BF45D9">
        <w:rPr>
          <w:rFonts w:ascii="Times New Roman" w:hAnsi="Times New Roman" w:cs="Times New Roman"/>
          <w:sz w:val="24"/>
          <w:szCs w:val="24"/>
          <w:lang w:val="uk-UA" w:eastAsia="ru-RU"/>
        </w:rPr>
        <w:t>(професіонал із роз</w:t>
      </w:r>
      <w:r w:rsidR="000E3FAF">
        <w:rPr>
          <w:rFonts w:ascii="Times New Roman" w:hAnsi="Times New Roman" w:cs="Times New Roman"/>
          <w:sz w:val="24"/>
          <w:szCs w:val="24"/>
          <w:lang w:val="uk-UA" w:eastAsia="ru-RU"/>
        </w:rPr>
        <w:t>робки життєвого циклу лікарень)</w:t>
      </w:r>
    </w:p>
    <w:p w:rsidR="00BF45D9" w:rsidRPr="00BF45D9" w:rsidRDefault="00BF45D9" w:rsidP="00BF45D9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F45D9">
        <w:rPr>
          <w:rFonts w:ascii="Times New Roman" w:hAnsi="Times New Roman" w:cs="Times New Roman"/>
          <w:b/>
          <w:sz w:val="24"/>
          <w:szCs w:val="24"/>
          <w:lang w:val="uk-UA" w:eastAsia="ru-RU"/>
        </w:rPr>
        <w:t>Експерт із персоніфікованої медицини</w:t>
      </w:r>
      <w:r w:rsidRPr="00BF45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(спеціаліст, що досліджує генетичну карту пацієнта та розробляє індивідуальні програми його супроводу, а також пропонує відпов</w:t>
      </w:r>
      <w:r w:rsidR="000E3FAF">
        <w:rPr>
          <w:rFonts w:ascii="Times New Roman" w:hAnsi="Times New Roman" w:cs="Times New Roman"/>
          <w:sz w:val="24"/>
          <w:szCs w:val="24"/>
          <w:lang w:val="uk-UA" w:eastAsia="ru-RU"/>
        </w:rPr>
        <w:t>ідні страхові медичні продукти)</w:t>
      </w:r>
    </w:p>
    <w:p w:rsidR="00BF45D9" w:rsidRPr="00BF45D9" w:rsidRDefault="00BF45D9" w:rsidP="00BF45D9">
      <w:pPr>
        <w:pStyle w:val="a4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F45D9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</w:t>
      </w:r>
      <w:r w:rsidR="000E3FAF">
        <w:rPr>
          <w:rFonts w:ascii="Times New Roman" w:hAnsi="Times New Roman" w:cs="Times New Roman"/>
          <w:b/>
          <w:sz w:val="24"/>
          <w:szCs w:val="24"/>
          <w:lang w:val="uk-UA" w:eastAsia="ru-RU"/>
        </w:rPr>
        <w:t>нсультант із здорового старіння</w:t>
      </w:r>
    </w:p>
    <w:p w:rsidR="00BF45D9" w:rsidRPr="00BF45D9" w:rsidRDefault="00BF45D9" w:rsidP="00BF45D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Мережевий лікар</w:t>
      </w:r>
      <w:r w:rsidRPr="00BF4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(лікар, що ставитиме</w:t>
      </w:r>
      <w:r w:rsidR="000E3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діагнози он-лайн).</w:t>
      </w:r>
    </w:p>
    <w:p w:rsidR="00D3003C" w:rsidRDefault="00D3003C" w:rsidP="00D3003C">
      <w:pPr>
        <w:pStyle w:val="a4"/>
        <w:rPr>
          <w:rFonts w:ascii="Times New Roman" w:hAnsi="Times New Roman" w:cs="Times New Roman"/>
          <w:b/>
          <w:lang w:val="uk-UA"/>
        </w:rPr>
      </w:pPr>
      <w:r w:rsidRPr="00A93C1B">
        <w:rPr>
          <w:rFonts w:ascii="Times New Roman" w:hAnsi="Times New Roman" w:cs="Times New Roman"/>
          <w:b/>
          <w:lang w:val="uk-UA"/>
        </w:rPr>
        <w:t xml:space="preserve"> </w:t>
      </w:r>
    </w:p>
    <w:p w:rsidR="001B34F6" w:rsidRDefault="00537167" w:rsidP="00D3003C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A93C1B">
        <w:rPr>
          <w:rFonts w:ascii="Times New Roman" w:hAnsi="Times New Roman" w:cs="Times New Roman"/>
          <w:b/>
          <w:lang w:val="uk-UA"/>
        </w:rPr>
        <w:t>IT-генетик</w:t>
      </w:r>
    </w:p>
    <w:p w:rsidR="00A93C1B" w:rsidRPr="00A93C1B" w:rsidRDefault="000E3FAF" w:rsidP="00A93C1B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1B34F6">
        <w:rPr>
          <w:rFonts w:ascii="Times New Roman" w:hAnsi="Times New Roman" w:cs="Times New Roman"/>
          <w:lang w:val="uk-UA"/>
        </w:rPr>
        <w:t>П</w:t>
      </w:r>
      <w:r w:rsidR="00537167" w:rsidRPr="00A93C1B">
        <w:rPr>
          <w:rFonts w:ascii="Times New Roman" w:hAnsi="Times New Roman" w:cs="Times New Roman"/>
          <w:lang w:val="uk-UA"/>
        </w:rPr>
        <w:t>рограмує геном лікування спадкових хвороб та генетичних проблем у дітей.</w:t>
      </w:r>
      <w:r w:rsidR="00A93C1B" w:rsidRPr="00A93C1B">
        <w:rPr>
          <w:rFonts w:ascii="Times New Roman" w:hAnsi="Times New Roman" w:cs="Times New Roman"/>
          <w:lang w:val="uk-UA"/>
        </w:rPr>
        <w:t xml:space="preserve"> Ця професія вже існує, однак масового поширення, за прогнозами, набуде в найближче десятиріччя. Методику внесення змін у генетичний апарат для боротьби із захворюваннями зараз тестують в основному на тваринах. Однак вже є успішні випадки генотерапії людей.</w:t>
      </w:r>
    </w:p>
    <w:p w:rsidR="00A93C1B" w:rsidRPr="00A93C1B" w:rsidRDefault="00A93C1B" w:rsidP="00A93C1B">
      <w:pPr>
        <w:pStyle w:val="a4"/>
        <w:rPr>
          <w:rFonts w:ascii="Times New Roman" w:hAnsi="Times New Roman" w:cs="Times New Roman"/>
          <w:lang w:val="uk-UA"/>
        </w:rPr>
      </w:pPr>
      <w:r w:rsidRPr="00A93C1B">
        <w:rPr>
          <w:rFonts w:ascii="Times New Roman" w:hAnsi="Times New Roman" w:cs="Times New Roman"/>
          <w:lang w:val="uk-UA"/>
        </w:rPr>
        <w:t>У майбутньому IT-генетики зможуть складати індивідуальні плани лікування, а також запобігати хворобам на ранній стадії. Поширяться аналіз сімейних карт і дослідження невиліковних генетичних мутацій.</w:t>
      </w:r>
    </w:p>
    <w:p w:rsidR="00A93C1B" w:rsidRPr="00A93C1B" w:rsidRDefault="00A93C1B" w:rsidP="00A93C1B">
      <w:pPr>
        <w:pStyle w:val="a4"/>
        <w:rPr>
          <w:rFonts w:ascii="Times New Roman" w:hAnsi="Times New Roman" w:cs="Times New Roman"/>
          <w:lang w:val="uk-UA"/>
        </w:rPr>
      </w:pPr>
      <w:r w:rsidRPr="00A93C1B">
        <w:rPr>
          <w:rFonts w:ascii="Times New Roman" w:hAnsi="Times New Roman" w:cs="Times New Roman"/>
          <w:lang w:val="uk-UA"/>
        </w:rPr>
        <w:t>У віддаленій перспективі стане можливим навіть програмування генома під задані параметри, у тому числі для створення «дизайнерських дітей».</w:t>
      </w:r>
    </w:p>
    <w:p w:rsidR="00A93C1B" w:rsidRPr="00A93C1B" w:rsidRDefault="00A93C1B" w:rsidP="00A93C1B">
      <w:pPr>
        <w:pStyle w:val="a4"/>
        <w:rPr>
          <w:rFonts w:ascii="Times New Roman" w:hAnsi="Times New Roman" w:cs="Times New Roman"/>
          <w:b/>
          <w:lang w:val="uk-UA"/>
        </w:rPr>
      </w:pPr>
      <w:r w:rsidRPr="00A93C1B">
        <w:rPr>
          <w:rFonts w:ascii="Times New Roman" w:hAnsi="Times New Roman" w:cs="Times New Roman"/>
          <w:b/>
          <w:lang w:val="uk-UA"/>
        </w:rPr>
        <w:t>Де навчитися:</w:t>
      </w:r>
    </w:p>
    <w:p w:rsidR="00D3003C" w:rsidRPr="000E3FAF" w:rsidRDefault="00A93C1B" w:rsidP="000E3FAF">
      <w:pPr>
        <w:pStyle w:val="a4"/>
        <w:rPr>
          <w:rFonts w:ascii="Times New Roman" w:hAnsi="Times New Roman" w:cs="Times New Roman"/>
          <w:lang w:val="uk-UA"/>
        </w:rPr>
      </w:pPr>
      <w:r w:rsidRPr="00A93C1B">
        <w:rPr>
          <w:rFonts w:ascii="Times New Roman" w:hAnsi="Times New Roman" w:cs="Times New Roman"/>
          <w:lang w:val="uk-UA"/>
        </w:rPr>
        <w:t>Дніпропетровська медична академія (Україна), University of Manitoba (Канада), Accreditation council for genetic counseling (США), Білоруський державний медичний університет (Білорусь).</w:t>
      </w:r>
    </w:p>
    <w:p w:rsidR="00D3003C" w:rsidRPr="00D3003C" w:rsidRDefault="00D3003C" w:rsidP="00D3003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>Професії майбутнього у біотехнологіях:</w:t>
      </w:r>
    </w:p>
    <w:p w:rsidR="00D3003C" w:rsidRPr="00EC7A5D" w:rsidRDefault="000E3FAF" w:rsidP="00D3003C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Урбаніст-еколог</w:t>
      </w:r>
    </w:p>
    <w:p w:rsidR="00D3003C" w:rsidRPr="00EC7A5D" w:rsidRDefault="000E3FAF" w:rsidP="00D3003C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Архітектор живих систем</w:t>
      </w:r>
    </w:p>
    <w:p w:rsidR="00D3003C" w:rsidRPr="00EC7A5D" w:rsidRDefault="000E3FAF" w:rsidP="00D3003C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Системний біотехнолог</w:t>
      </w:r>
    </w:p>
    <w:p w:rsidR="00D3003C" w:rsidRPr="00EC7A5D" w:rsidRDefault="000E3FAF" w:rsidP="00D3003C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Біофармаколог</w:t>
      </w:r>
    </w:p>
    <w:p w:rsidR="00D3003C" w:rsidRPr="00EC7A5D" w:rsidRDefault="000E3FAF" w:rsidP="00D3003C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ГМО-агроном</w:t>
      </w:r>
    </w:p>
    <w:p w:rsidR="00106DD1" w:rsidRDefault="00106DD1" w:rsidP="00D3003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3BD3">
        <w:rPr>
          <w:rFonts w:ascii="Times New Roman" w:hAnsi="Times New Roman" w:cs="Times New Roman"/>
          <w:b/>
          <w:sz w:val="24"/>
          <w:szCs w:val="24"/>
          <w:lang w:val="uk-UA"/>
        </w:rPr>
        <w:t>Сіті-фермер</w:t>
      </w:r>
      <w:r w:rsidRPr="009B3B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6DD1" w:rsidRPr="009B3BD3" w:rsidRDefault="000E3FAF" w:rsidP="00106DD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06DD1" w:rsidRPr="009B3BD3">
        <w:rPr>
          <w:rFonts w:ascii="Times New Roman" w:hAnsi="Times New Roman" w:cs="Times New Roman"/>
          <w:sz w:val="24"/>
          <w:szCs w:val="24"/>
          <w:lang w:val="uk-UA"/>
        </w:rPr>
        <w:t>Місця на планеті стає все менше. Урбанізація світу та ущільнення житлових умов приводять до створення вертикальних ферм. Це автономні екологічні конструкції, що дають змогу вирощувати рослини та розводити тварин у межах міста — на дахах та в приміщеннях хмарочосів. Згодом з’явиться попит на фахівців, що зможуть облаштувати та обслуговувати такі агропромислові господарства.</w:t>
      </w:r>
    </w:p>
    <w:p w:rsidR="00106DD1" w:rsidRPr="00106DD1" w:rsidRDefault="00106DD1" w:rsidP="00106DD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BD3">
        <w:rPr>
          <w:rFonts w:ascii="Times New Roman" w:hAnsi="Times New Roman" w:cs="Times New Roman"/>
          <w:sz w:val="24"/>
          <w:szCs w:val="24"/>
          <w:lang w:val="uk-UA"/>
        </w:rPr>
        <w:t>Перша комерційна вертикальна ферма з’явилася ще у 2012 році в Сингапурі. Зараз такі ферми почали будувати в США, Франції, Китаї та ОАЕ.</w:t>
      </w:r>
    </w:p>
    <w:p w:rsidR="00106DD1" w:rsidRDefault="00106DD1" w:rsidP="001B34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B3BD3">
        <w:rPr>
          <w:rFonts w:ascii="Times New Roman" w:hAnsi="Times New Roman" w:cs="Times New Roman"/>
          <w:b/>
          <w:sz w:val="24"/>
          <w:szCs w:val="24"/>
          <w:lang w:val="uk-UA"/>
        </w:rPr>
        <w:t>Де навчитися?</w:t>
      </w:r>
      <w:r w:rsidRPr="009B3BD3">
        <w:rPr>
          <w:rFonts w:ascii="Times New Roman" w:hAnsi="Times New Roman" w:cs="Times New Roman"/>
          <w:sz w:val="24"/>
          <w:szCs w:val="24"/>
          <w:lang w:val="uk-UA"/>
        </w:rPr>
        <w:t xml:space="preserve"> Queen’s University Belfast (Велика Британія), Australian National University (Австралія), University of Helsinki (Фінляндія)</w:t>
      </w:r>
    </w:p>
    <w:p w:rsidR="00A741EF" w:rsidRPr="000E3FAF" w:rsidRDefault="00A741EF" w:rsidP="000E3FA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E3FAF">
        <w:rPr>
          <w:rFonts w:ascii="Times New Roman" w:hAnsi="Times New Roman" w:cs="Times New Roman"/>
          <w:b/>
          <w:sz w:val="24"/>
          <w:szCs w:val="24"/>
          <w:lang w:val="uk-UA" w:eastAsia="ru-RU"/>
        </w:rPr>
        <w:t>У галузі освіти вже зараз затребувані:</w:t>
      </w:r>
    </w:p>
    <w:p w:rsidR="00A741EF" w:rsidRPr="00EC7A5D" w:rsidRDefault="000E3FAF" w:rsidP="000E3FAF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Модератор</w:t>
      </w:r>
    </w:p>
    <w:p w:rsidR="00A741EF" w:rsidRPr="00EC7A5D" w:rsidRDefault="000E3FAF" w:rsidP="000E3FAF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Розробник освітніх траекторій</w:t>
      </w:r>
    </w:p>
    <w:p w:rsidR="00A741EF" w:rsidRPr="00EC7A5D" w:rsidRDefault="000E3FAF" w:rsidP="000E3FAF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Тьютор</w:t>
      </w:r>
    </w:p>
    <w:p w:rsidR="00A741EF" w:rsidRPr="00EC7A5D" w:rsidRDefault="000E3FAF" w:rsidP="000E3FAF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Організатор проектного навчання</w:t>
      </w:r>
    </w:p>
    <w:p w:rsidR="00A741EF" w:rsidRPr="00EC7A5D" w:rsidRDefault="00A741EF" w:rsidP="000E3FAF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Координатор освітніх</w:t>
      </w:r>
      <w:r w:rsidR="000E3FAF"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он-лайн платформ</w:t>
      </w:r>
    </w:p>
    <w:p w:rsidR="00A741EF" w:rsidRPr="00EC7A5D" w:rsidRDefault="000E3FAF" w:rsidP="000E3FAF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Ментор стартапів</w:t>
      </w:r>
    </w:p>
    <w:p w:rsidR="00A741EF" w:rsidRPr="00EC7A5D" w:rsidRDefault="000E3FAF" w:rsidP="000E3FAF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Ігромастер</w:t>
      </w:r>
    </w:p>
    <w:p w:rsidR="00A741EF" w:rsidRPr="00EC7A5D" w:rsidRDefault="000E3FAF" w:rsidP="000E3FAF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7A5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Ігровикладач</w:t>
      </w:r>
    </w:p>
    <w:p w:rsidR="000E3FAF" w:rsidRPr="000E3FAF" w:rsidRDefault="000E3FAF" w:rsidP="000E3FA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E3FAF">
        <w:rPr>
          <w:rFonts w:ascii="Times New Roman" w:hAnsi="Times New Roman" w:cs="Times New Roman"/>
          <w:b/>
          <w:sz w:val="24"/>
          <w:szCs w:val="24"/>
          <w:lang w:val="uk-UA"/>
        </w:rPr>
        <w:t>Тренер з майнд-фітнесу ( читати зі швидкістю</w:t>
      </w:r>
      <w:r w:rsidRPr="000E3FAF">
        <w:rPr>
          <w:rFonts w:ascii="Times New Roman" w:hAnsi="Times New Roman" w:cs="Times New Roman"/>
          <w:sz w:val="24"/>
          <w:szCs w:val="24"/>
          <w:lang w:val="uk-UA"/>
        </w:rPr>
        <w:t>). Цей тренер буде займатися розвитком уваги, пам</w:t>
      </w:r>
      <w:r w:rsidRPr="000E3FAF">
        <w:rPr>
          <w:rFonts w:ascii="Times New Roman" w:hAnsi="Times New Roman" w:cs="Times New Roman"/>
          <w:sz w:val="24"/>
          <w:szCs w:val="24"/>
        </w:rPr>
        <w:t>’</w:t>
      </w:r>
      <w:r w:rsidRPr="000E3FAF">
        <w:rPr>
          <w:rFonts w:ascii="Times New Roman" w:hAnsi="Times New Roman" w:cs="Times New Roman"/>
          <w:sz w:val="24"/>
          <w:szCs w:val="24"/>
          <w:lang w:val="uk-UA"/>
        </w:rPr>
        <w:t>яті, логіки, швидкості читання та лічби.</w:t>
      </w:r>
    </w:p>
    <w:p w:rsidR="00A741EF" w:rsidRPr="002711C1" w:rsidRDefault="00A741EF" w:rsidP="00BF45D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A5A84" w:rsidRPr="00BF45D9" w:rsidRDefault="00EA5A84" w:rsidP="00EA5A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BE">
        <w:rPr>
          <w:rFonts w:ascii="Times New Roman" w:hAnsi="Times New Roman" w:cs="Times New Roman"/>
          <w:b/>
          <w:sz w:val="24"/>
          <w:szCs w:val="24"/>
          <w:lang w:val="uk-UA"/>
        </w:rPr>
        <w:t>Надпрофесійні вміння та на</w:t>
      </w:r>
      <w:r w:rsidR="003C2CC0" w:rsidRPr="009204BE">
        <w:rPr>
          <w:rFonts w:ascii="Times New Roman" w:hAnsi="Times New Roman" w:cs="Times New Roman"/>
          <w:b/>
          <w:sz w:val="24"/>
          <w:szCs w:val="24"/>
          <w:lang w:val="uk-UA"/>
        </w:rPr>
        <w:t>вички професіонала.</w:t>
      </w:r>
    </w:p>
    <w:p w:rsidR="00D3003C" w:rsidRPr="00D3003C" w:rsidRDefault="00D3003C" w:rsidP="00D300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3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Ці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якості</w:t>
      </w:r>
      <w:r w:rsidRPr="00D3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допоможуть завжди бути затребуваним спеціалістом, здійснювати перехід між різними галузями та підвищувати власну продуктивність та ефективність.</w:t>
      </w:r>
    </w:p>
    <w:p w:rsidR="00EA5A84" w:rsidRPr="009204BE" w:rsidRDefault="00EA5A84" w:rsidP="00113E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1 Системне мисленн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я – вміння самостійно визначати та вирішувати складні задачі.</w:t>
      </w:r>
    </w:p>
    <w:p w:rsidR="00EA5A84" w:rsidRPr="009204BE" w:rsidRDefault="00EA5A84" w:rsidP="00113E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2 Мультимовність,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володіння кількома іноземними мовами.</w:t>
      </w:r>
    </w:p>
    <w:p w:rsidR="00EA5A84" w:rsidRPr="009204BE" w:rsidRDefault="00EA5A84" w:rsidP="00113E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204BE">
        <w:rPr>
          <w:rFonts w:ascii="Times New Roman" w:hAnsi="Times New Roman" w:cs="Times New Roman"/>
          <w:sz w:val="24"/>
          <w:szCs w:val="24"/>
          <w:lang w:val="uk-UA"/>
        </w:rPr>
        <w:t>Китайська – це тренд, який впевнено набирає обертів.</w:t>
      </w:r>
    </w:p>
    <w:p w:rsidR="00EA5A84" w:rsidRPr="009204BE" w:rsidRDefault="00EA5A84" w:rsidP="00113E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3 Френд</w:t>
      </w:r>
      <w:r w:rsidR="00D3003C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і гнучкість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– уміння знаходити спільну мову і працювати в колективі, із окремими людьми та групами.</w:t>
      </w:r>
    </w:p>
    <w:p w:rsidR="00EA5A84" w:rsidRPr="009204BE" w:rsidRDefault="00EA5A84" w:rsidP="00113E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Програмування  </w:t>
      </w:r>
      <w:r w:rsidRPr="00D3003C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- рішень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, робота зі штучним інтелектом.</w:t>
      </w:r>
    </w:p>
    <w:p w:rsidR="00EA5A84" w:rsidRPr="00D3003C" w:rsidRDefault="00EA5A84" w:rsidP="00113E4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5 Клієнтоорієнтованість.</w:t>
      </w:r>
    </w:p>
    <w:p w:rsidR="00EA5A84" w:rsidRPr="009204BE" w:rsidRDefault="00EA5A84" w:rsidP="00113E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6 Вміння керувати проєктами і процесами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>, вміння ставити задачі собі самостійно, без вказівок</w:t>
      </w:r>
      <w:r w:rsidR="00344878" w:rsidRPr="009204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4878" w:rsidRPr="009204BE" w:rsidRDefault="00344878" w:rsidP="00113E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>7 Стресостійкість,</w:t>
      </w:r>
      <w:r w:rsidRPr="009204BE">
        <w:rPr>
          <w:rFonts w:ascii="Times New Roman" w:hAnsi="Times New Roman" w:cs="Times New Roman"/>
          <w:sz w:val="24"/>
          <w:szCs w:val="24"/>
          <w:lang w:val="uk-UA"/>
        </w:rPr>
        <w:t xml:space="preserve"> уміння працювати в режимі швидкої зміни умов задач, швидко приймати рішення, керувати та розподіляти свій час та ресурси.</w:t>
      </w:r>
    </w:p>
    <w:p w:rsidR="00344878" w:rsidRDefault="00344878" w:rsidP="00113E42">
      <w:pPr>
        <w:pStyle w:val="a4"/>
        <w:rPr>
          <w:rFonts w:ascii="Times New Roman" w:hAnsi="Times New Roman" w:cs="Times New Roman"/>
          <w:lang w:val="uk-UA"/>
        </w:rPr>
      </w:pPr>
      <w:r w:rsidRPr="00D300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Pr="00D3003C">
        <w:rPr>
          <w:rFonts w:ascii="Times New Roman" w:hAnsi="Times New Roman" w:cs="Times New Roman"/>
          <w:b/>
          <w:lang w:val="uk-UA"/>
        </w:rPr>
        <w:t>Креативність</w:t>
      </w:r>
      <w:r w:rsidR="00D3003C" w:rsidRPr="00D3003C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та естетичний смак</w:t>
      </w:r>
      <w:r w:rsidR="00D3003C" w:rsidRPr="00D3003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розуміння сучасних трендів та їх тонке відчуття</w:t>
      </w:r>
      <w:r w:rsidRPr="00D3003C">
        <w:rPr>
          <w:rFonts w:ascii="Times New Roman" w:hAnsi="Times New Roman" w:cs="Times New Roman"/>
          <w:lang w:val="uk-UA"/>
        </w:rPr>
        <w:t>.</w:t>
      </w:r>
    </w:p>
    <w:p w:rsidR="00D3003C" w:rsidRPr="00D3003C" w:rsidRDefault="00D3003C" w:rsidP="00113E42">
      <w:pPr>
        <w:pStyle w:val="a4"/>
        <w:rPr>
          <w:rFonts w:ascii="Times New Roman" w:hAnsi="Times New Roman" w:cs="Times New Roman"/>
          <w:lang w:val="uk-UA"/>
        </w:rPr>
      </w:pPr>
    </w:p>
    <w:p w:rsidR="006C2D9F" w:rsidRPr="006C2D9F" w:rsidRDefault="006C2D9F" w:rsidP="006C2D9F">
      <w:pPr>
        <w:shd w:val="clear" w:color="auto" w:fill="FFFFFF"/>
        <w:spacing w:after="0" w:line="0" w:lineRule="auto"/>
        <w:textAlignment w:val="baseline"/>
        <w:outlineLvl w:val="3"/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lang w:eastAsia="ru-RU"/>
        </w:rPr>
      </w:pPr>
      <w:r w:rsidRPr="006C2D9F"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lang w:eastAsia="ru-RU"/>
        </w:rPr>
        <w:br/>
      </w:r>
      <w:r w:rsidRPr="006C2D9F"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bdr w:val="none" w:sz="0" w:space="0" w:color="auto" w:frame="1"/>
          <w:lang w:eastAsia="ru-RU"/>
        </w:rPr>
        <w:t xml:space="preserve">Книги про </w:t>
      </w:r>
      <w:proofErr w:type="spellStart"/>
      <w:r w:rsidRPr="006C2D9F"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bdr w:val="none" w:sz="0" w:space="0" w:color="auto" w:frame="1"/>
          <w:lang w:eastAsia="ru-RU"/>
        </w:rPr>
        <w:t>пошук</w:t>
      </w:r>
      <w:proofErr w:type="spellEnd"/>
      <w:r w:rsidRPr="006C2D9F"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bdr w:val="none" w:sz="0" w:space="0" w:color="auto" w:frame="1"/>
          <w:lang w:eastAsia="ru-RU"/>
        </w:rPr>
        <w:t xml:space="preserve"> себе і </w:t>
      </w:r>
      <w:proofErr w:type="spellStart"/>
      <w:r w:rsidRPr="006C2D9F"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bdr w:val="none" w:sz="0" w:space="0" w:color="auto" w:frame="1"/>
          <w:lang w:eastAsia="ru-RU"/>
        </w:rPr>
        <w:t>вибі</w:t>
      </w:r>
      <w:proofErr w:type="gramStart"/>
      <w:r w:rsidRPr="006C2D9F"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bdr w:val="none" w:sz="0" w:space="0" w:color="auto" w:frame="1"/>
          <w:lang w:eastAsia="ru-RU"/>
        </w:rPr>
        <w:t>р</w:t>
      </w:r>
      <w:proofErr w:type="spellEnd"/>
      <w:proofErr w:type="gramEnd"/>
      <w:r w:rsidRPr="006C2D9F"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6C2D9F">
        <w:rPr>
          <w:rFonts w:ascii="Arial" w:eastAsia="Times New Roman" w:hAnsi="Arial" w:cs="Arial"/>
          <w:b/>
          <w:bCs/>
          <w:color w:val="212126"/>
          <w:spacing w:val="-8"/>
          <w:sz w:val="30"/>
          <w:szCs w:val="30"/>
          <w:bdr w:val="none" w:sz="0" w:space="0" w:color="auto" w:frame="1"/>
          <w:lang w:eastAsia="ru-RU"/>
        </w:rPr>
        <w:t>професії</w:t>
      </w:r>
      <w:proofErr w:type="spellEnd"/>
    </w:p>
    <w:p w:rsidR="007C53B7" w:rsidRPr="009204BE" w:rsidRDefault="007C53B7" w:rsidP="002711C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204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У виборі професії  може стати у нагоді Інтернет!</w:t>
      </w:r>
    </w:p>
    <w:p w:rsidR="007C53B7" w:rsidRPr="009204BE" w:rsidRDefault="00A71D13" w:rsidP="009204B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 </w:t>
      </w:r>
      <w:r w:rsidR="007C53B7" w:rsidRPr="009204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Щоб пошукати відповіді на ці питання, ви можете завітати на портал Державної служби зайнятості України: </w:t>
      </w:r>
      <w:hyperlink r:id="rId7" w:history="1">
        <w:r w:rsidR="007C53B7" w:rsidRPr="009204B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/>
          </w:rPr>
          <w:t>http://www.dcz.gov.ua/control/uk/index</w:t>
        </w:r>
      </w:hyperlink>
    </w:p>
    <w:p w:rsidR="007C53B7" w:rsidRPr="009204BE" w:rsidRDefault="00A71D13" w:rsidP="009204B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 </w:t>
      </w:r>
      <w:r w:rsidR="007C53B7" w:rsidRPr="009204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Можна пройти профорієнтаційні тести на порталі Професійного консультування</w:t>
      </w:r>
      <w:r w:rsidR="007C53B7" w:rsidRPr="009204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hyperlink r:id="rId8" w:history="1">
        <w:r w:rsidR="007C53B7" w:rsidRPr="009204B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/>
          </w:rPr>
          <w:t>http://profi.org.ua/</w:t>
        </w:r>
      </w:hyperlink>
      <w:r w:rsidR="007C53B7" w:rsidRPr="009204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 </w:t>
      </w:r>
      <w:r w:rsidR="007C53B7" w:rsidRPr="009204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Також варто відвідати</w:t>
      </w:r>
      <w:r w:rsidR="007C53B7" w:rsidRPr="009204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hyperlink r:id="rId9" w:history="1">
        <w:r w:rsidR="007C53B7" w:rsidRPr="009204BE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  <w:lang w:val="uk-UA"/>
          </w:rPr>
          <w:t>http://ukrsocium.com/novini/susplstvo/1001-2010-03-23-13-22-06</w:t>
        </w:r>
      </w:hyperlink>
    </w:p>
    <w:p w:rsidR="00591637" w:rsidRPr="009204BE" w:rsidRDefault="00A71D13" w:rsidP="009204B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4 </w:t>
      </w:r>
      <w:r w:rsidR="007C53B7" w:rsidRPr="009204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Профорієнтація – зроби свідомий вибір.</w:t>
      </w:r>
      <w:r w:rsidR="007C53B7" w:rsidRPr="009204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hyperlink r:id="rId10" w:history="1">
        <w:r w:rsidR="007C53B7" w:rsidRPr="009204BE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  <w:lang w:val="uk-UA"/>
          </w:rPr>
          <w:t>Інтернет-проект “Профорієнтація” http://prof.osvita.org.ua/uk/index.html</w:t>
        </w:r>
        <w:r w:rsidR="007C53B7" w:rsidRPr="009204BE">
          <w:rPr>
            <w:rStyle w:val="apple-converted-spac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  <w:lang w:val="uk-UA"/>
          </w:rPr>
          <w:t> </w:t>
        </w:r>
      </w:hyperlink>
      <w:r w:rsidR="007C53B7" w:rsidRPr="009204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розрахований на школярів </w:t>
      </w:r>
    </w:p>
    <w:p w:rsidR="00591637" w:rsidRPr="00A71D13" w:rsidRDefault="00A71D13" w:rsidP="00A71D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hyperlink r:id="rId11" w:tgtFrame="_blank" w:history="1">
        <w:r w:rsidR="00591637" w:rsidRPr="00A71D1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Яка</w:t>
        </w:r>
        <w:r w:rsidR="00591637" w:rsidRPr="00A71D13">
          <w:rPr>
            <w:rStyle w:val="apple-converted-space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 </w:t>
        </w:r>
        <w:r w:rsidR="00591637" w:rsidRPr="00A71D1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професія</w:t>
        </w:r>
        <w:r w:rsidR="00591637" w:rsidRPr="00A71D13">
          <w:rPr>
            <w:rStyle w:val="apple-converted-space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 </w:t>
        </w:r>
        <w:r w:rsidR="00591637" w:rsidRPr="00A71D1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мені підходить? Тест</w:t>
        </w:r>
      </w:hyperlink>
    </w:p>
    <w:p w:rsidR="00591637" w:rsidRPr="00A71D13" w:rsidRDefault="00591637" w:rsidP="00A71D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www.arealme.com</w:t>
      </w:r>
      <w:r w:rsidRPr="00A71D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A71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› career</w:t>
      </w:r>
    </w:p>
    <w:p w:rsidR="00A71D13" w:rsidRPr="00A71D13" w:rsidRDefault="00A71D13" w:rsidP="00A71D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 </w:t>
      </w:r>
      <w:bookmarkStart w:id="0" w:name="_GoBack"/>
      <w:bookmarkEnd w:id="0"/>
      <w:r w:rsidRPr="00A71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Відео </w:t>
      </w:r>
      <w:r w:rsidRPr="00A71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«Як обрати професію майбутнього?» Тамара Сухенко</w:t>
      </w:r>
    </w:p>
    <w:p w:rsidR="00A71D13" w:rsidRPr="00A71D13" w:rsidRDefault="00A71D13" w:rsidP="00A71D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71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(https://www.youtube.com/watch?v=1bpaOg8J_Ug)</w:t>
      </w:r>
    </w:p>
    <w:p w:rsidR="00A71D13" w:rsidRPr="00A71D13" w:rsidRDefault="00A71D13" w:rsidP="00A71D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A71D13" w:rsidRPr="00A7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E09"/>
    <w:multiLevelType w:val="multilevel"/>
    <w:tmpl w:val="5BD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ECE"/>
    <w:multiLevelType w:val="multilevel"/>
    <w:tmpl w:val="B1D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1EDB"/>
    <w:multiLevelType w:val="hybridMultilevel"/>
    <w:tmpl w:val="E3828954"/>
    <w:lvl w:ilvl="0" w:tplc="8AD8FC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0272"/>
    <w:multiLevelType w:val="multilevel"/>
    <w:tmpl w:val="EAB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64803"/>
    <w:multiLevelType w:val="hybridMultilevel"/>
    <w:tmpl w:val="ED3254C6"/>
    <w:lvl w:ilvl="0" w:tplc="D18EE8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B7E6A"/>
    <w:multiLevelType w:val="multilevel"/>
    <w:tmpl w:val="1B7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831DC"/>
    <w:multiLevelType w:val="multilevel"/>
    <w:tmpl w:val="FA6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D1B45"/>
    <w:multiLevelType w:val="multilevel"/>
    <w:tmpl w:val="B000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1358A"/>
    <w:multiLevelType w:val="hybridMultilevel"/>
    <w:tmpl w:val="4FA609B8"/>
    <w:lvl w:ilvl="0" w:tplc="230272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E81863"/>
    <w:multiLevelType w:val="multilevel"/>
    <w:tmpl w:val="9EB8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51D40"/>
    <w:multiLevelType w:val="multilevel"/>
    <w:tmpl w:val="C63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32175"/>
    <w:multiLevelType w:val="multilevel"/>
    <w:tmpl w:val="5D2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8104E"/>
    <w:multiLevelType w:val="multilevel"/>
    <w:tmpl w:val="4436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05D1C"/>
    <w:multiLevelType w:val="multilevel"/>
    <w:tmpl w:val="A32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E5A64"/>
    <w:multiLevelType w:val="multilevel"/>
    <w:tmpl w:val="DF0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95589"/>
    <w:multiLevelType w:val="multilevel"/>
    <w:tmpl w:val="544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54E4F"/>
    <w:multiLevelType w:val="multilevel"/>
    <w:tmpl w:val="E4F8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A1D43"/>
    <w:multiLevelType w:val="hybridMultilevel"/>
    <w:tmpl w:val="55E47D04"/>
    <w:lvl w:ilvl="0" w:tplc="9A02C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868AE"/>
    <w:multiLevelType w:val="hybridMultilevel"/>
    <w:tmpl w:val="68E8113C"/>
    <w:lvl w:ilvl="0" w:tplc="8E7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84908"/>
    <w:multiLevelType w:val="multilevel"/>
    <w:tmpl w:val="F18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46D9B"/>
    <w:multiLevelType w:val="multilevel"/>
    <w:tmpl w:val="53E0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"/>
  </w:num>
  <w:num w:numId="5">
    <w:abstractNumId w:val="2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9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15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1"/>
    <w:rsid w:val="000B3426"/>
    <w:rsid w:val="000E3FAF"/>
    <w:rsid w:val="000E4952"/>
    <w:rsid w:val="00106DD1"/>
    <w:rsid w:val="00113E42"/>
    <w:rsid w:val="00133511"/>
    <w:rsid w:val="00183961"/>
    <w:rsid w:val="001B34F6"/>
    <w:rsid w:val="001C7BCD"/>
    <w:rsid w:val="001D157D"/>
    <w:rsid w:val="002711C1"/>
    <w:rsid w:val="00344878"/>
    <w:rsid w:val="003C2CC0"/>
    <w:rsid w:val="00414CF9"/>
    <w:rsid w:val="00537167"/>
    <w:rsid w:val="00591637"/>
    <w:rsid w:val="005A4851"/>
    <w:rsid w:val="006C2D9F"/>
    <w:rsid w:val="007C53B7"/>
    <w:rsid w:val="008C3042"/>
    <w:rsid w:val="009204BE"/>
    <w:rsid w:val="009A44E3"/>
    <w:rsid w:val="009B3BD3"/>
    <w:rsid w:val="00A71D13"/>
    <w:rsid w:val="00A741EF"/>
    <w:rsid w:val="00A93C1B"/>
    <w:rsid w:val="00B1070D"/>
    <w:rsid w:val="00BC577D"/>
    <w:rsid w:val="00BF45D9"/>
    <w:rsid w:val="00CF1032"/>
    <w:rsid w:val="00D23C76"/>
    <w:rsid w:val="00D3003C"/>
    <w:rsid w:val="00EA5A84"/>
    <w:rsid w:val="00E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2D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CD"/>
    <w:pPr>
      <w:ind w:left="720"/>
      <w:contextualSpacing/>
    </w:pPr>
  </w:style>
  <w:style w:type="paragraph" w:styleId="a4">
    <w:name w:val="No Spacing"/>
    <w:uiPriority w:val="1"/>
    <w:qFormat/>
    <w:rsid w:val="009A44E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C2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D9F"/>
    <w:rPr>
      <w:b/>
      <w:bCs/>
    </w:rPr>
  </w:style>
  <w:style w:type="character" w:customStyle="1" w:styleId="apple-converted-space">
    <w:name w:val="apple-converted-space"/>
    <w:basedOn w:val="a0"/>
    <w:rsid w:val="006C2D9F"/>
  </w:style>
  <w:style w:type="character" w:styleId="a6">
    <w:name w:val="Hyperlink"/>
    <w:basedOn w:val="a0"/>
    <w:uiPriority w:val="99"/>
    <w:semiHidden/>
    <w:unhideWhenUsed/>
    <w:rsid w:val="006C2D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3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C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591637"/>
    <w:rPr>
      <w:i/>
      <w:iCs/>
    </w:rPr>
  </w:style>
  <w:style w:type="paragraph" w:customStyle="1" w:styleId="stk-reset">
    <w:name w:val="stk-reset"/>
    <w:basedOn w:val="a"/>
    <w:rsid w:val="009B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2D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CD"/>
    <w:pPr>
      <w:ind w:left="720"/>
      <w:contextualSpacing/>
    </w:pPr>
  </w:style>
  <w:style w:type="paragraph" w:styleId="a4">
    <w:name w:val="No Spacing"/>
    <w:uiPriority w:val="1"/>
    <w:qFormat/>
    <w:rsid w:val="009A44E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C2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D9F"/>
    <w:rPr>
      <w:b/>
      <w:bCs/>
    </w:rPr>
  </w:style>
  <w:style w:type="character" w:customStyle="1" w:styleId="apple-converted-space">
    <w:name w:val="apple-converted-space"/>
    <w:basedOn w:val="a0"/>
    <w:rsid w:val="006C2D9F"/>
  </w:style>
  <w:style w:type="character" w:styleId="a6">
    <w:name w:val="Hyperlink"/>
    <w:basedOn w:val="a0"/>
    <w:uiPriority w:val="99"/>
    <w:semiHidden/>
    <w:unhideWhenUsed/>
    <w:rsid w:val="006C2D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3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C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591637"/>
    <w:rPr>
      <w:i/>
      <w:iCs/>
    </w:rPr>
  </w:style>
  <w:style w:type="paragraph" w:customStyle="1" w:styleId="stk-reset">
    <w:name w:val="stk-reset"/>
    <w:basedOn w:val="a"/>
    <w:rsid w:val="009B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56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86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15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92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9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02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34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66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.org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cz.gov.ua/control/uk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atlas.com.ua/" TargetMode="External"/><Relationship Id="rId11" Type="http://schemas.openxmlformats.org/officeDocument/2006/relationships/hyperlink" Target="https://www.arealme.com/career/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.osvita.org.ua/uk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socium.com/novini/susplstvo/1001-2010-03-23-13-22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dcterms:created xsi:type="dcterms:W3CDTF">2021-03-19T20:06:00Z</dcterms:created>
  <dcterms:modified xsi:type="dcterms:W3CDTF">2021-04-05T19:14:00Z</dcterms:modified>
</cp:coreProperties>
</file>